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0"/>
        <w:gridCol w:w="2802"/>
        <w:gridCol w:w="2385"/>
        <w:gridCol w:w="2473"/>
      </w:tblGrid>
      <w:tr w:rsidR="00D65C58" w:rsidRPr="009F6C8F" w14:paraId="7FDFD99F" w14:textId="77777777" w:rsidTr="006A5CDF">
        <w:tc>
          <w:tcPr>
            <w:tcW w:w="1710"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14:paraId="69D13159" w14:textId="403AE520" w:rsidR="00462E59" w:rsidRPr="009F6C8F" w:rsidRDefault="00D65C58" w:rsidP="00462E59">
            <w:pPr>
              <w:rPr>
                <w:sz w:val="20"/>
                <w:szCs w:val="20"/>
              </w:rPr>
            </w:pPr>
            <w:r>
              <w:rPr>
                <w:sz w:val="20"/>
                <w:szCs w:val="20"/>
              </w:rPr>
              <w:t>Sophia Mohammed</w:t>
            </w:r>
          </w:p>
        </w:tc>
        <w:tc>
          <w:tcPr>
            <w:tcW w:w="2394"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14:paraId="70F19B4D" w14:textId="2E74E560" w:rsidR="00462E59" w:rsidRPr="009F6C8F" w:rsidRDefault="00D65C58" w:rsidP="00462E59">
            <w:pPr>
              <w:rPr>
                <w:sz w:val="20"/>
                <w:szCs w:val="20"/>
              </w:rPr>
            </w:pPr>
            <w:r>
              <w:rPr>
                <w:sz w:val="20"/>
                <w:szCs w:val="20"/>
              </w:rPr>
              <w:t>University of St Andrews/ University of Manchester</w:t>
            </w:r>
          </w:p>
        </w:tc>
      </w:tr>
      <w:tr w:rsidR="00D65C58" w:rsidRPr="009F6C8F" w14:paraId="23ED7DBF" w14:textId="77777777" w:rsidTr="00AB5C7E">
        <w:tc>
          <w:tcPr>
            <w:tcW w:w="1710"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14:paraId="7F28A57E" w14:textId="37F0BDCC" w:rsidR="009F6C8F" w:rsidRPr="009F6C8F" w:rsidRDefault="00D65C58" w:rsidP="00462E59">
            <w:pPr>
              <w:rPr>
                <w:sz w:val="20"/>
                <w:szCs w:val="20"/>
              </w:rPr>
            </w:pPr>
            <w:r>
              <w:rPr>
                <w:sz w:val="20"/>
                <w:szCs w:val="20"/>
              </w:rPr>
              <w:t xml:space="preserve">Third year, Medicine </w:t>
            </w:r>
            <w:proofErr w:type="spellStart"/>
            <w:r>
              <w:rPr>
                <w:sz w:val="20"/>
                <w:szCs w:val="20"/>
              </w:rPr>
              <w:t>MBChB</w:t>
            </w:r>
            <w:proofErr w:type="spellEnd"/>
          </w:p>
        </w:tc>
        <w:tc>
          <w:tcPr>
            <w:tcW w:w="2556"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D65C58" w:rsidRPr="009F6C8F" w14:paraId="7DA07538" w14:textId="77777777" w:rsidTr="006A5CDF">
        <w:tc>
          <w:tcPr>
            <w:tcW w:w="1710" w:type="dxa"/>
            <w:shd w:val="clear" w:color="auto" w:fill="auto"/>
          </w:tcPr>
          <w:p w14:paraId="68FDC8AC" w14:textId="777777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14:paraId="6B0868D7" w14:textId="51465CBC" w:rsidR="00462E59" w:rsidRPr="009F6C8F" w:rsidRDefault="00D65C58" w:rsidP="00462E59">
            <w:pPr>
              <w:rPr>
                <w:sz w:val="20"/>
                <w:szCs w:val="20"/>
              </w:rPr>
            </w:pPr>
            <w:proofErr w:type="spellStart"/>
            <w:r>
              <w:rPr>
                <w:sz w:val="20"/>
                <w:szCs w:val="20"/>
              </w:rPr>
              <w:t>Dr</w:t>
            </w:r>
            <w:proofErr w:type="spellEnd"/>
            <w:r>
              <w:rPr>
                <w:sz w:val="20"/>
                <w:szCs w:val="20"/>
              </w:rPr>
              <w:t xml:space="preserve"> Nick Wheelhouse</w:t>
            </w:r>
          </w:p>
        </w:tc>
        <w:tc>
          <w:tcPr>
            <w:tcW w:w="2394"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14:paraId="05072198" w14:textId="2FD9B816" w:rsidR="00462E59" w:rsidRPr="009F6C8F" w:rsidRDefault="00D65C58" w:rsidP="00462E59">
            <w:pPr>
              <w:rPr>
                <w:sz w:val="20"/>
                <w:szCs w:val="20"/>
              </w:rPr>
            </w:pPr>
            <w:r>
              <w:rPr>
                <w:sz w:val="20"/>
                <w:szCs w:val="20"/>
              </w:rPr>
              <w:t>Department of Microbiology, Edinburgh Napier University.</w:t>
            </w:r>
          </w:p>
        </w:tc>
      </w:tr>
      <w:tr w:rsidR="009F6C8F" w:rsidRPr="009F6C8F" w14:paraId="3AB52B42" w14:textId="77777777" w:rsidTr="0093297A">
        <w:trPr>
          <w:trHeight w:val="288"/>
        </w:trPr>
        <w:tc>
          <w:tcPr>
            <w:tcW w:w="1710" w:type="dxa"/>
            <w:shd w:val="clear" w:color="auto" w:fill="auto"/>
          </w:tcPr>
          <w:p w14:paraId="0FBDDD9B" w14:textId="77777777" w:rsidR="009F6C8F" w:rsidRPr="009F6C8F" w:rsidRDefault="009F6C8F" w:rsidP="00FA2F66">
            <w:pPr>
              <w:rPr>
                <w:b/>
                <w:sz w:val="20"/>
                <w:szCs w:val="20"/>
              </w:rPr>
            </w:pPr>
            <w:r w:rsidRPr="009F6C8F">
              <w:rPr>
                <w:b/>
                <w:sz w:val="20"/>
                <w:szCs w:val="20"/>
              </w:rPr>
              <w:t>Project Title:</w:t>
            </w:r>
          </w:p>
        </w:tc>
        <w:tc>
          <w:tcPr>
            <w:tcW w:w="7866" w:type="dxa"/>
            <w:gridSpan w:val="3"/>
          </w:tcPr>
          <w:p w14:paraId="01EB4B52" w14:textId="76F561B2" w:rsidR="009F6C8F" w:rsidRPr="009F6C8F" w:rsidRDefault="00A229A4" w:rsidP="00462E59">
            <w:pPr>
              <w:rPr>
                <w:sz w:val="20"/>
                <w:szCs w:val="20"/>
              </w:rPr>
            </w:pPr>
            <w:r>
              <w:rPr>
                <w:sz w:val="20"/>
                <w:szCs w:val="20"/>
              </w:rPr>
              <w:t>How does chlamydia affect fertility?</w:t>
            </w:r>
          </w:p>
        </w:tc>
      </w:tr>
    </w:tbl>
    <w:p w14:paraId="53494BBC" w14:textId="77777777"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52354346" w14:textId="22166B0E" w:rsidR="00D65C58" w:rsidRDefault="00D65C58" w:rsidP="00A75FD5">
            <w:pPr>
              <w:rPr>
                <w:sz w:val="20"/>
                <w:lang w:val="en-GB"/>
              </w:rPr>
            </w:pPr>
            <w:r w:rsidRPr="00D65C58">
              <w:rPr>
                <w:sz w:val="20"/>
                <w:lang w:val="en-GB"/>
              </w:rPr>
              <w:t>Chlamydia is a common infection, which is linked to reproductive failure and miscarriage. W</w:t>
            </w:r>
            <w:r>
              <w:rPr>
                <w:sz w:val="20"/>
                <w:lang w:val="en-GB"/>
              </w:rPr>
              <w:t xml:space="preserve">e do not understand </w:t>
            </w:r>
            <w:r w:rsidRPr="00D65C58">
              <w:rPr>
                <w:sz w:val="20"/>
                <w:lang w:val="en-GB"/>
              </w:rPr>
              <w:t xml:space="preserve">the mechanisms through which Chlamydia causes miscarriage, however we know that very low levels of infection in a few uterine cells appears to have measurable effects in gene expression on the remaining uninfected cells. We will determine whether the Chlamydia effects are acting only upon infected cells or if the effects of infection include wider acting paracrine mechanisms. To test </w:t>
            </w:r>
            <w:proofErr w:type="gramStart"/>
            <w:r w:rsidRPr="00D65C58">
              <w:rPr>
                <w:sz w:val="20"/>
                <w:lang w:val="en-GB"/>
              </w:rPr>
              <w:t>this</w:t>
            </w:r>
            <w:proofErr w:type="gramEnd"/>
            <w:r w:rsidRPr="00D65C58">
              <w:rPr>
                <w:sz w:val="20"/>
                <w:lang w:val="en-GB"/>
              </w:rPr>
              <w:t xml:space="preserve"> we will determine if filter sterilised medium from infected uterine epithelial and stromal cells inhibits </w:t>
            </w:r>
            <w:proofErr w:type="spellStart"/>
            <w:r w:rsidRPr="00D65C58">
              <w:rPr>
                <w:sz w:val="20"/>
                <w:lang w:val="en-GB"/>
              </w:rPr>
              <w:t>decidualisation</w:t>
            </w:r>
            <w:proofErr w:type="spellEnd"/>
            <w:r w:rsidRPr="00D65C58">
              <w:rPr>
                <w:sz w:val="20"/>
                <w:lang w:val="en-GB"/>
              </w:rPr>
              <w:t xml:space="preserve"> of SHT-290 cells.</w:t>
            </w:r>
          </w:p>
          <w:p w14:paraId="36977796" w14:textId="1548C963" w:rsidR="00137370" w:rsidRPr="00137370" w:rsidRDefault="00D65C58" w:rsidP="00137370">
            <w:pPr>
              <w:rPr>
                <w:sz w:val="20"/>
                <w:lang w:val="en-GB"/>
              </w:rPr>
            </w:pPr>
            <w:r w:rsidRPr="00D65C58">
              <w:rPr>
                <w:sz w:val="20"/>
                <w:lang w:val="en-GB"/>
              </w:rPr>
              <w:t xml:space="preserve">As well as understanding these effects, I hope to personally develop my lab skills in areas of PCR, handling pathogens and fluorescent immunocytochemistry. </w:t>
            </w:r>
          </w:p>
          <w:p w14:paraId="6BD37C86" w14:textId="77777777" w:rsidR="00137370" w:rsidRPr="00137370" w:rsidRDefault="00137370" w:rsidP="00137370">
            <w:pPr>
              <w:rPr>
                <w:sz w:val="20"/>
                <w:lang w:val="en-GB"/>
              </w:rPr>
            </w:pPr>
            <w:r w:rsidRPr="00137370">
              <w:rPr>
                <w:sz w:val="20"/>
                <w:lang w:val="en-GB"/>
              </w:rPr>
              <w:t xml:space="preserve">Previous research has been done on Chlamydial infection on endothelial stromal cells causing defective </w:t>
            </w:r>
            <w:proofErr w:type="spellStart"/>
            <w:r w:rsidRPr="00137370">
              <w:rPr>
                <w:sz w:val="20"/>
                <w:lang w:val="en-GB"/>
              </w:rPr>
              <w:t>decidualisation</w:t>
            </w:r>
            <w:proofErr w:type="spellEnd"/>
            <w:r w:rsidRPr="00137370">
              <w:rPr>
                <w:sz w:val="20"/>
                <w:lang w:val="en-GB"/>
              </w:rPr>
              <w:t xml:space="preserve"> and chemokine release by my supervisor, Dr Nick Wheelhouse. This study showed how the altered chemokine profiles caused by the bacterium can affect the immune cell profiles needed in viable pregnancies.</w:t>
            </w:r>
          </w:p>
          <w:p w14:paraId="61DBE1E2" w14:textId="77777777" w:rsidR="000E5A8D" w:rsidRPr="00137370" w:rsidRDefault="000E5A8D" w:rsidP="00137370">
            <w:pPr>
              <w:rPr>
                <w:sz w:val="20"/>
              </w:rPr>
            </w:pPr>
          </w:p>
        </w:tc>
      </w:tr>
      <w:tr w:rsidR="00F47738" w:rsidRPr="00A02D4B"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7405B680" w14:textId="330E0ECC" w:rsidR="000E5A8D" w:rsidRPr="00A75FD5" w:rsidRDefault="00D65C58" w:rsidP="00A75FD5">
            <w:pPr>
              <w:rPr>
                <w:sz w:val="20"/>
              </w:rPr>
            </w:pPr>
            <w:r w:rsidRPr="00A75FD5">
              <w:rPr>
                <w:sz w:val="20"/>
              </w:rPr>
              <w:t xml:space="preserve">We found that the SHT-290 cells were not decidualising as planned, so the research was then focused on the Hep2 and Ishikawa cells line. Similar experiments were conducted but on the other cell lines. </w:t>
            </w: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5E48D4E3" w14:textId="2A799220" w:rsidR="005577E6" w:rsidRPr="00A75FD5" w:rsidRDefault="006E4370" w:rsidP="00A229A4">
            <w:pPr>
              <w:rPr>
                <w:sz w:val="20"/>
              </w:rPr>
            </w:pPr>
            <w:r>
              <w:rPr>
                <w:sz w:val="20"/>
              </w:rPr>
              <w:t xml:space="preserve">In </w:t>
            </w:r>
            <w:r w:rsidR="00B2740A">
              <w:rPr>
                <w:sz w:val="20"/>
              </w:rPr>
              <w:t>the Ishikawa and Hep</w:t>
            </w:r>
            <w:r w:rsidR="00A6361E">
              <w:rPr>
                <w:sz w:val="20"/>
              </w:rPr>
              <w:t>2</w:t>
            </w:r>
            <w:r w:rsidR="00B2740A">
              <w:rPr>
                <w:sz w:val="20"/>
              </w:rPr>
              <w:t xml:space="preserve"> cell lines, we looked for changes in IL8, TGFR1, TGFBR3, INH A, INH AB, INH BB. Unfortunately, there was no </w:t>
            </w:r>
            <w:r w:rsidR="0096180C">
              <w:rPr>
                <w:sz w:val="20"/>
              </w:rPr>
              <w:t>consistent</w:t>
            </w:r>
            <w:r w:rsidR="00B2740A">
              <w:rPr>
                <w:sz w:val="20"/>
              </w:rPr>
              <w:t xml:space="preserve"> results despite the experimen</w:t>
            </w:r>
            <w:r w:rsidR="00A229A4">
              <w:rPr>
                <w:sz w:val="20"/>
              </w:rPr>
              <w:t>ts being completed multiple times</w:t>
            </w:r>
            <w:r w:rsidR="00B2740A">
              <w:rPr>
                <w:sz w:val="20"/>
              </w:rPr>
              <w:t xml:space="preserve">. </w:t>
            </w:r>
            <w:r w:rsidR="00A6361E">
              <w:rPr>
                <w:sz w:val="20"/>
              </w:rPr>
              <w:t xml:space="preserve">The results, despite being repeated, were subject </w:t>
            </w:r>
            <w:r w:rsidR="00A229A4">
              <w:rPr>
                <w:sz w:val="20"/>
              </w:rPr>
              <w:t xml:space="preserve">to human error (from lack of lab experience) which could have affected the infecting process, the qPCR set up or both. </w:t>
            </w:r>
          </w:p>
        </w:tc>
      </w:tr>
      <w:tr w:rsidR="00E1787C" w:rsidRPr="00A02D4B" w14:paraId="07465343" w14:textId="77777777" w:rsidTr="00A6361E">
        <w:trPr>
          <w:trHeight w:val="442"/>
        </w:trPr>
        <w:tc>
          <w:tcPr>
            <w:tcW w:w="9576" w:type="dxa"/>
            <w:shd w:val="clear" w:color="auto" w:fill="F2F2F2" w:themeFill="background1" w:themeFillShade="F2"/>
            <w:vAlign w:val="center"/>
          </w:tcPr>
          <w:p w14:paraId="68AE7188" w14:textId="77777777" w:rsidR="00E1787C" w:rsidRPr="009F6C8F" w:rsidRDefault="006A5CDF" w:rsidP="00610889">
            <w:pPr>
              <w:pStyle w:val="Heading2"/>
              <w:ind w:left="720" w:hanging="451"/>
              <w:rPr>
                <w:b/>
                <w:caps w:val="0"/>
                <w:sz w:val="20"/>
              </w:rPr>
            </w:pPr>
            <w:r w:rsidRPr="009F6C8F">
              <w:rPr>
                <w:b/>
                <w:caps w:val="0"/>
                <w:sz w:val="20"/>
              </w:rPr>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1300FF">
        <w:trPr>
          <w:trHeight w:val="582"/>
        </w:trPr>
        <w:tc>
          <w:tcPr>
            <w:tcW w:w="9576" w:type="dxa"/>
            <w:tcBorders>
              <w:bottom w:val="single" w:sz="4" w:space="0" w:color="A6A6A6" w:themeColor="background1" w:themeShade="A6"/>
            </w:tcBorders>
            <w:shd w:val="clear" w:color="auto" w:fill="auto"/>
            <w:vAlign w:val="center"/>
          </w:tcPr>
          <w:p w14:paraId="2FF4F78D" w14:textId="32B57925" w:rsidR="00902FF7" w:rsidRPr="00A6361E" w:rsidRDefault="00A6361E" w:rsidP="00A6361E">
            <w:pPr>
              <w:rPr>
                <w:sz w:val="20"/>
              </w:rPr>
            </w:pPr>
            <w:r>
              <w:rPr>
                <w:sz w:val="20"/>
              </w:rPr>
              <w:lastRenderedPageBreak/>
              <w:t xml:space="preserve">As the experiment did not go as planned, I would like to have repeated the </w:t>
            </w:r>
            <w:r w:rsidR="00A229A4">
              <w:rPr>
                <w:sz w:val="20"/>
              </w:rPr>
              <w:t>experiments</w:t>
            </w:r>
            <w:r>
              <w:rPr>
                <w:sz w:val="20"/>
              </w:rPr>
              <w:t xml:space="preserve"> with the experience I have now of qPCR and immunocytochemistry. </w:t>
            </w:r>
            <w:r w:rsidR="00A229A4">
              <w:rPr>
                <w:sz w:val="20"/>
              </w:rPr>
              <w:t xml:space="preserve"> </w:t>
            </w:r>
          </w:p>
        </w:tc>
      </w:tr>
      <w:tr w:rsidR="006A5CDF" w:rsidRPr="00A02D4B" w14:paraId="35824E60" w14:textId="77777777" w:rsidTr="00A229A4">
        <w:trPr>
          <w:trHeight w:val="568"/>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63058693" w14:textId="0C71AFA6" w:rsidR="00A6361E" w:rsidRPr="005E5ED8" w:rsidRDefault="00A229A4" w:rsidP="00A6361E">
            <w:pPr>
              <w:rPr>
                <w:sz w:val="20"/>
              </w:rPr>
            </w:pPr>
            <w:r>
              <w:rPr>
                <w:sz w:val="20"/>
              </w:rPr>
              <w:t xml:space="preserve">Despite not getting the results expected, this experience was invaluable as it gave me insight into lab work. It has deepened my interest into research and </w:t>
            </w:r>
            <w:proofErr w:type="gramStart"/>
            <w:r>
              <w:rPr>
                <w:sz w:val="20"/>
              </w:rPr>
              <w:t>opened up</w:t>
            </w:r>
            <w:proofErr w:type="gramEnd"/>
            <w:r>
              <w:rPr>
                <w:sz w:val="20"/>
              </w:rPr>
              <w:t xml:space="preserve"> avenues for further research projects. In the future, I would love to see how STIs affect gynecological cancers and other obstetrics pathologies. I hope that this knowledge and experience will allow me to pursue a career in obstetrics and gynecology</w:t>
            </w:r>
            <w:bookmarkStart w:id="0" w:name="_GoBack"/>
            <w:bookmarkEnd w:id="0"/>
            <w:r>
              <w:rPr>
                <w:sz w:val="20"/>
              </w:rPr>
              <w:t xml:space="preserve"> or microbiology. </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5E806D79" w14:textId="5FA454A3" w:rsidR="006A5CDF" w:rsidRPr="00C410AC" w:rsidRDefault="009F6C8F" w:rsidP="006A5CDF">
            <w:pPr>
              <w:pStyle w:val="ListParagraph"/>
              <w:numPr>
                <w:ilvl w:val="0"/>
                <w:numId w:val="0"/>
              </w:numPr>
              <w:ind w:left="432"/>
              <w:rPr>
                <w:sz w:val="20"/>
              </w:rPr>
            </w:pPr>
            <w:r w:rsidRPr="009F6C8F">
              <w:rPr>
                <w:b/>
                <w:i/>
                <w:sz w:val="20"/>
              </w:rPr>
              <w:t>Student:</w:t>
            </w:r>
            <w:r>
              <w:rPr>
                <w:b/>
                <w:i/>
                <w:sz w:val="20"/>
              </w:rPr>
              <w:t xml:space="preserve"> </w:t>
            </w:r>
            <w:r w:rsidR="00C410AC">
              <w:rPr>
                <w:i/>
                <w:sz w:val="20"/>
              </w:rPr>
              <w:t>Without the SRF scholarship, I would not have been able to develop my research skills and take part in this project. It would have made this experience difficult to achieve. I’m very grateful to have been awarded with this award and thank the SRF for this opportunity.</w:t>
            </w:r>
          </w:p>
          <w:p w14:paraId="7FF49551" w14:textId="77777777" w:rsidR="009F6C8F" w:rsidRDefault="009F6C8F" w:rsidP="006A5CDF">
            <w:pPr>
              <w:pStyle w:val="ListParagraph"/>
              <w:numPr>
                <w:ilvl w:val="0"/>
                <w:numId w:val="0"/>
              </w:numPr>
              <w:ind w:left="432"/>
              <w:rPr>
                <w:i/>
                <w:sz w:val="20"/>
              </w:rPr>
            </w:pPr>
          </w:p>
          <w:p w14:paraId="651146E0" w14:textId="77777777" w:rsidR="009F6C8F" w:rsidRPr="009F6C8F" w:rsidRDefault="009F6C8F" w:rsidP="006A5CDF">
            <w:pPr>
              <w:pStyle w:val="ListParagraph"/>
              <w:numPr>
                <w:ilvl w:val="0"/>
                <w:numId w:val="0"/>
              </w:numPr>
              <w:ind w:left="432"/>
              <w:rPr>
                <w:sz w:val="20"/>
              </w:rPr>
            </w:pPr>
            <w:r w:rsidRPr="009F6C8F">
              <w:rPr>
                <w:b/>
                <w:i/>
                <w:sz w:val="20"/>
              </w:rPr>
              <w:t>Supervisor:</w:t>
            </w:r>
            <w:r>
              <w:rPr>
                <w:b/>
                <w:i/>
                <w:sz w:val="20"/>
              </w:rPr>
              <w:t xml:space="preserve"> </w:t>
            </w:r>
          </w:p>
        </w:tc>
      </w:tr>
    </w:tbl>
    <w:p w14:paraId="357094E0" w14:textId="77777777" w:rsidR="00462E59" w:rsidRPr="00112CAF" w:rsidRDefault="00462E59">
      <w:pPr>
        <w:rPr>
          <w:sz w:val="10"/>
          <w:szCs w:val="10"/>
        </w:rPr>
      </w:pPr>
    </w:p>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7"/>
  </w:num>
  <w:num w:numId="4">
    <w:abstractNumId w:val="20"/>
  </w:num>
  <w:num w:numId="5">
    <w:abstractNumId w:val="10"/>
  </w:num>
  <w:num w:numId="6">
    <w:abstractNumId w:val="16"/>
  </w:num>
  <w:num w:numId="7">
    <w:abstractNumId w:val="13"/>
  </w:num>
  <w:num w:numId="8">
    <w:abstractNumId w:val="11"/>
  </w:num>
  <w:num w:numId="9">
    <w:abstractNumId w:val="21"/>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DF"/>
    <w:rsid w:val="000A3E33"/>
    <w:rsid w:val="000E5A8D"/>
    <w:rsid w:val="00112CAF"/>
    <w:rsid w:val="001300FF"/>
    <w:rsid w:val="00137370"/>
    <w:rsid w:val="001C103F"/>
    <w:rsid w:val="001D49CE"/>
    <w:rsid w:val="002574DA"/>
    <w:rsid w:val="00273FF7"/>
    <w:rsid w:val="00286004"/>
    <w:rsid w:val="003063D4"/>
    <w:rsid w:val="00317866"/>
    <w:rsid w:val="00323672"/>
    <w:rsid w:val="00330CBF"/>
    <w:rsid w:val="003D001A"/>
    <w:rsid w:val="00407231"/>
    <w:rsid w:val="00425472"/>
    <w:rsid w:val="00453994"/>
    <w:rsid w:val="00462E59"/>
    <w:rsid w:val="004C1E47"/>
    <w:rsid w:val="00506B90"/>
    <w:rsid w:val="005577E6"/>
    <w:rsid w:val="005A5E0B"/>
    <w:rsid w:val="005E5ED8"/>
    <w:rsid w:val="00610889"/>
    <w:rsid w:val="00642B8C"/>
    <w:rsid w:val="00681121"/>
    <w:rsid w:val="006A5CDF"/>
    <w:rsid w:val="006E4370"/>
    <w:rsid w:val="007413A0"/>
    <w:rsid w:val="00754DDF"/>
    <w:rsid w:val="007901B9"/>
    <w:rsid w:val="0079580E"/>
    <w:rsid w:val="008204E1"/>
    <w:rsid w:val="008227BC"/>
    <w:rsid w:val="008E3F61"/>
    <w:rsid w:val="008F1786"/>
    <w:rsid w:val="00902FF7"/>
    <w:rsid w:val="0093297A"/>
    <w:rsid w:val="0096180C"/>
    <w:rsid w:val="009B5153"/>
    <w:rsid w:val="009D7FC6"/>
    <w:rsid w:val="009F6C8F"/>
    <w:rsid w:val="00A02D4B"/>
    <w:rsid w:val="00A162E0"/>
    <w:rsid w:val="00A229A4"/>
    <w:rsid w:val="00A6361E"/>
    <w:rsid w:val="00A75FD5"/>
    <w:rsid w:val="00A806B1"/>
    <w:rsid w:val="00B02CB3"/>
    <w:rsid w:val="00B2740A"/>
    <w:rsid w:val="00B30E86"/>
    <w:rsid w:val="00C276DF"/>
    <w:rsid w:val="00C410AC"/>
    <w:rsid w:val="00C92003"/>
    <w:rsid w:val="00D64670"/>
    <w:rsid w:val="00D65C58"/>
    <w:rsid w:val="00DA5F43"/>
    <w:rsid w:val="00E1787C"/>
    <w:rsid w:val="00E24604"/>
    <w:rsid w:val="00F319B0"/>
    <w:rsid w:val="00F3461E"/>
    <w:rsid w:val="00F47738"/>
    <w:rsid w:val="00FA2F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rf@conferencecollectiv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99290642-4F21-384E-8C43-AB4CBFCB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C:\Users\achilds\AppData\Roaming\Microsoft\Templates\Employee evaluation.dotx</Template>
  <TotalTime>0</TotalTime>
  <Pages>2</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Sophia Mohammed</cp:lastModifiedBy>
  <cp:revision>2</cp:revision>
  <cp:lastPrinted>2005-07-01T15:49:00Z</cp:lastPrinted>
  <dcterms:created xsi:type="dcterms:W3CDTF">2018-11-02T10:19:00Z</dcterms:created>
  <dcterms:modified xsi:type="dcterms:W3CDTF">2018-11-02T10:19:00Z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