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66" w:rsidRDefault="00AF4A66" w:rsidP="002246C8"/>
    <w:p w:rsidR="000503EF" w:rsidRDefault="000503EF" w:rsidP="002246C8"/>
    <w:p w:rsidR="000503EF" w:rsidRDefault="000503EF" w:rsidP="002246C8"/>
    <w:p w:rsidR="000503EF" w:rsidRDefault="000503EF" w:rsidP="002246C8"/>
    <w:p w:rsidR="00CD3E26" w:rsidRDefault="00CD3E26" w:rsidP="002246C8"/>
    <w:p w:rsidR="009B6EAE" w:rsidRDefault="009B6EAE">
      <w:pPr>
        <w:spacing w:line="240" w:lineRule="auto"/>
      </w:pPr>
    </w:p>
    <w:p w:rsidR="00C23DAC" w:rsidRDefault="00C23DAC" w:rsidP="00FD0B22">
      <w:pPr>
        <w:spacing w:line="30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Society for Reproduction and Fertility Travel Grant Award 2018</w:t>
      </w:r>
    </w:p>
    <w:p w:rsidR="00C23DAC" w:rsidRDefault="00C23DAC" w:rsidP="00FD0B22">
      <w:pPr>
        <w:spacing w:line="300" w:lineRule="auto"/>
        <w:rPr>
          <w:rFonts w:asciiTheme="minorHAnsi" w:hAnsiTheme="minorHAnsi"/>
          <w:b/>
        </w:rPr>
      </w:pPr>
    </w:p>
    <w:p w:rsidR="00C23DAC" w:rsidRDefault="00C23DAC" w:rsidP="00FD0B22">
      <w:pPr>
        <w:spacing w:line="30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Event Attended: </w:t>
      </w:r>
      <w:r w:rsidRPr="00C23DAC">
        <w:rPr>
          <w:rFonts w:asciiTheme="minorHAnsi" w:hAnsiTheme="minorHAnsi"/>
        </w:rPr>
        <w:t>20</w:t>
      </w:r>
      <w:r w:rsidRPr="00C23DAC">
        <w:rPr>
          <w:rFonts w:asciiTheme="minorHAnsi" w:hAnsiTheme="minorHAnsi"/>
          <w:vertAlign w:val="superscript"/>
        </w:rPr>
        <w:t>th</w:t>
      </w:r>
      <w:r w:rsidRPr="00C23D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European Testis Workshop, 23-27 May, 2016, </w:t>
      </w:r>
      <w:proofErr w:type="spellStart"/>
      <w:r>
        <w:rPr>
          <w:rFonts w:asciiTheme="minorHAnsi" w:hAnsiTheme="minorHAnsi"/>
        </w:rPr>
        <w:t>Obidos</w:t>
      </w:r>
      <w:proofErr w:type="spellEnd"/>
      <w:r>
        <w:rPr>
          <w:rFonts w:asciiTheme="minorHAnsi" w:hAnsiTheme="minorHAnsi"/>
        </w:rPr>
        <w:t>, Portugal</w:t>
      </w:r>
    </w:p>
    <w:p w:rsidR="00C23DAC" w:rsidRDefault="00C23DAC" w:rsidP="00FD0B22">
      <w:pPr>
        <w:spacing w:line="300" w:lineRule="auto"/>
        <w:jc w:val="both"/>
        <w:rPr>
          <w:rFonts w:asciiTheme="minorHAnsi" w:hAnsiTheme="minorHAnsi"/>
          <w:b/>
        </w:rPr>
      </w:pPr>
    </w:p>
    <w:p w:rsidR="00C23DAC" w:rsidRPr="00C23DAC" w:rsidRDefault="00C23DAC" w:rsidP="00FD0B22">
      <w:pPr>
        <w:spacing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Recipient: </w:t>
      </w:r>
      <w:r>
        <w:rPr>
          <w:rFonts w:asciiTheme="minorHAnsi" w:hAnsiTheme="minorHAnsi"/>
        </w:rPr>
        <w:t>Michael Curley</w:t>
      </w:r>
    </w:p>
    <w:p w:rsidR="00C23DAC" w:rsidRDefault="00C23DAC" w:rsidP="00FD0B22">
      <w:pPr>
        <w:spacing w:line="300" w:lineRule="auto"/>
        <w:jc w:val="both"/>
        <w:rPr>
          <w:rFonts w:asciiTheme="minorHAnsi" w:hAnsiTheme="minorHAnsi"/>
          <w:b/>
        </w:rPr>
      </w:pPr>
    </w:p>
    <w:p w:rsidR="00C23DAC" w:rsidRDefault="00C23DAC" w:rsidP="00FD0B22">
      <w:pPr>
        <w:spacing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Position: </w:t>
      </w:r>
      <w:r>
        <w:rPr>
          <w:rFonts w:asciiTheme="minorHAnsi" w:hAnsiTheme="minorHAnsi"/>
        </w:rPr>
        <w:t>Postdoctoral Research Fellow, MRC Centre for Reproductive Health, University of Edinburgh</w:t>
      </w:r>
    </w:p>
    <w:p w:rsidR="00C23DAC" w:rsidRDefault="00C23DAC" w:rsidP="00FD0B22">
      <w:pPr>
        <w:spacing w:line="300" w:lineRule="auto"/>
        <w:jc w:val="both"/>
        <w:rPr>
          <w:rFonts w:asciiTheme="minorHAnsi" w:hAnsiTheme="minorHAnsi"/>
        </w:rPr>
      </w:pPr>
    </w:p>
    <w:p w:rsidR="00C23DAC" w:rsidRPr="00B063AF" w:rsidRDefault="009355E2" w:rsidP="00FD0B22">
      <w:pPr>
        <w:spacing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support </w:t>
      </w:r>
      <w:r w:rsidR="00825285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the Society of Reproduction and Fertility, I was able to attend the 20</w:t>
      </w:r>
      <w:r w:rsidRPr="009355E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European Testis Workshop: </w:t>
      </w:r>
      <w:r w:rsidRPr="009355E2">
        <w:rPr>
          <w:rFonts w:asciiTheme="minorHAnsi" w:hAnsiTheme="minorHAnsi"/>
          <w:i/>
        </w:rPr>
        <w:t>Molecular and</w:t>
      </w:r>
      <w:r>
        <w:rPr>
          <w:rFonts w:asciiTheme="minorHAnsi" w:hAnsiTheme="minorHAnsi"/>
          <w:i/>
        </w:rPr>
        <w:t xml:space="preserve"> Cellular Endocrinology of the T</w:t>
      </w:r>
      <w:r w:rsidRPr="009355E2">
        <w:rPr>
          <w:rFonts w:asciiTheme="minorHAnsi" w:hAnsiTheme="minorHAnsi"/>
          <w:i/>
        </w:rPr>
        <w:t>estis</w:t>
      </w:r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Obidos</w:t>
      </w:r>
      <w:proofErr w:type="spellEnd"/>
      <w:r>
        <w:rPr>
          <w:rFonts w:asciiTheme="minorHAnsi" w:hAnsiTheme="minorHAnsi"/>
        </w:rPr>
        <w:t>, Portugal.</w:t>
      </w:r>
      <w:r w:rsidR="00EE7345">
        <w:rPr>
          <w:rFonts w:asciiTheme="minorHAnsi" w:hAnsiTheme="minorHAnsi"/>
        </w:rPr>
        <w:t xml:space="preserve"> This meeting brings together the international community of researchers in male reproductive health and fertility</w:t>
      </w:r>
      <w:r w:rsidR="00825285">
        <w:rPr>
          <w:rFonts w:asciiTheme="minorHAnsi" w:hAnsiTheme="minorHAnsi"/>
        </w:rPr>
        <w:t xml:space="preserve">, providing a great opportunity to discuss new data and foster collaborations. </w:t>
      </w:r>
      <w:r w:rsidR="009E59E1">
        <w:rPr>
          <w:rFonts w:asciiTheme="minorHAnsi" w:hAnsiTheme="minorHAnsi"/>
        </w:rPr>
        <w:t>The</w:t>
      </w:r>
      <w:r w:rsidR="00106268">
        <w:rPr>
          <w:rFonts w:asciiTheme="minorHAnsi" w:hAnsiTheme="minorHAnsi"/>
        </w:rPr>
        <w:t xml:space="preserve"> workshop delivered a fantastic prog</w:t>
      </w:r>
      <w:r w:rsidR="00B063AF">
        <w:rPr>
          <w:rFonts w:asciiTheme="minorHAnsi" w:hAnsiTheme="minorHAnsi"/>
        </w:rPr>
        <w:t xml:space="preserve">ramme, with symposia on </w:t>
      </w:r>
      <w:r w:rsidR="00B063AF" w:rsidRPr="00B063AF">
        <w:rPr>
          <w:rFonts w:asciiTheme="minorHAnsi" w:hAnsiTheme="minorHAnsi"/>
          <w:i/>
        </w:rPr>
        <w:t>Endocrinology, Sex Determination and Development</w:t>
      </w:r>
      <w:r w:rsidR="00B063AF">
        <w:rPr>
          <w:rFonts w:asciiTheme="minorHAnsi" w:hAnsiTheme="minorHAnsi"/>
          <w:i/>
        </w:rPr>
        <w:t>;</w:t>
      </w:r>
      <w:r w:rsidR="00B063AF" w:rsidRPr="00B063AF">
        <w:rPr>
          <w:rFonts w:asciiTheme="minorHAnsi" w:hAnsiTheme="minorHAnsi"/>
          <w:i/>
        </w:rPr>
        <w:t xml:space="preserve"> Spermatogonial Stem Cells</w:t>
      </w:r>
      <w:r w:rsidR="00B063AF">
        <w:rPr>
          <w:rFonts w:asciiTheme="minorHAnsi" w:hAnsiTheme="minorHAnsi"/>
          <w:i/>
        </w:rPr>
        <w:t>;</w:t>
      </w:r>
      <w:r w:rsidR="00B063AF" w:rsidRPr="00B063AF">
        <w:rPr>
          <w:rFonts w:asciiTheme="minorHAnsi" w:hAnsiTheme="minorHAnsi"/>
          <w:i/>
        </w:rPr>
        <w:t xml:space="preserve"> Somatic Cells and Spermatogenesis</w:t>
      </w:r>
      <w:r w:rsidR="00B063AF">
        <w:rPr>
          <w:rFonts w:asciiTheme="minorHAnsi" w:hAnsiTheme="minorHAnsi"/>
          <w:i/>
        </w:rPr>
        <w:t>; Meiosis, Genetics and Evolution; Lifestyle, Environment, Infection and Immunity</w:t>
      </w:r>
      <w:r w:rsidR="00B063AF" w:rsidRPr="00B063AF">
        <w:rPr>
          <w:rFonts w:asciiTheme="minorHAnsi" w:hAnsiTheme="minorHAnsi"/>
          <w:i/>
        </w:rPr>
        <w:t xml:space="preserve"> </w:t>
      </w:r>
      <w:r w:rsidR="00106268" w:rsidRPr="00B063AF">
        <w:rPr>
          <w:rFonts w:asciiTheme="minorHAnsi" w:hAnsiTheme="minorHAnsi"/>
          <w:i/>
        </w:rPr>
        <w:t xml:space="preserve"> </w:t>
      </w:r>
      <w:r w:rsidR="00B063AF">
        <w:rPr>
          <w:rFonts w:asciiTheme="minorHAnsi" w:hAnsiTheme="minorHAnsi"/>
        </w:rPr>
        <w:t xml:space="preserve">and </w:t>
      </w:r>
      <w:r w:rsidR="00B063AF">
        <w:rPr>
          <w:rFonts w:asciiTheme="minorHAnsi" w:hAnsiTheme="minorHAnsi"/>
          <w:i/>
        </w:rPr>
        <w:t>Fertility Threats and Preservation.</w:t>
      </w:r>
    </w:p>
    <w:p w:rsidR="00825285" w:rsidRDefault="00825285" w:rsidP="00FD0B22">
      <w:pPr>
        <w:spacing w:line="300" w:lineRule="auto"/>
        <w:jc w:val="both"/>
        <w:rPr>
          <w:rFonts w:asciiTheme="minorHAnsi" w:hAnsiTheme="minorHAnsi"/>
        </w:rPr>
      </w:pPr>
    </w:p>
    <w:p w:rsidR="00825285" w:rsidRDefault="00825285" w:rsidP="00FD0B22">
      <w:pPr>
        <w:spacing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During the workshop I gave a short presentation entitled ‘</w:t>
      </w:r>
      <w:r>
        <w:rPr>
          <w:rFonts w:asciiTheme="minorHAnsi" w:hAnsiTheme="minorHAnsi"/>
          <w:i/>
        </w:rPr>
        <w:t>Leukemia Inhibitory Factor Receptor is required in Sertoli Cells but not Germ Cells to Maintain Normal Spermatogenic Function in Mice’</w:t>
      </w:r>
      <w:r w:rsidR="0013785F">
        <w:rPr>
          <w:rFonts w:asciiTheme="minorHAnsi" w:hAnsiTheme="minorHAnsi"/>
        </w:rPr>
        <w:t xml:space="preserve">. This was the first time I presented work on this project at a conference and it was really useful to get important feedback on the data from leading experts in the field of testis biology. Additionally, I was able to meet face-to-face with international colleagues who collaborated on the project to discuss the direction towards publication. </w:t>
      </w:r>
    </w:p>
    <w:p w:rsidR="009E59E1" w:rsidRDefault="009E59E1" w:rsidP="00FD0B22">
      <w:pPr>
        <w:spacing w:line="300" w:lineRule="auto"/>
        <w:jc w:val="both"/>
        <w:rPr>
          <w:rFonts w:asciiTheme="minorHAnsi" w:hAnsiTheme="minorHAnsi"/>
        </w:rPr>
      </w:pPr>
    </w:p>
    <w:p w:rsidR="009E59E1" w:rsidRPr="0013785F" w:rsidRDefault="009E59E1" w:rsidP="00FD0B22">
      <w:pPr>
        <w:spacing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would like to thank the Society for Reproduction and Fertility for its generous support. I am looking forward to the 21</w:t>
      </w:r>
      <w:r w:rsidRPr="009E59E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European Testis Workshop</w:t>
      </w:r>
      <w:r>
        <w:rPr>
          <w:rFonts w:asciiTheme="minorHAnsi" w:hAnsiTheme="minorHAnsi"/>
        </w:rPr>
        <w:t xml:space="preserve"> in Spain 2020.</w:t>
      </w:r>
      <w:bookmarkStart w:id="0" w:name="_GoBack"/>
      <w:bookmarkEnd w:id="0"/>
    </w:p>
    <w:sectPr w:rsidR="009E59E1" w:rsidRPr="0013785F" w:rsidSect="009B6EAE">
      <w:headerReference w:type="first" r:id="rId7"/>
      <w:pgSz w:w="11900" w:h="16840"/>
      <w:pgMar w:top="1440" w:right="843" w:bottom="1440" w:left="85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D6" w:rsidRDefault="001B34D6">
      <w:r>
        <w:separator/>
      </w:r>
    </w:p>
  </w:endnote>
  <w:endnote w:type="continuationSeparator" w:id="0">
    <w:p w:rsidR="001B34D6" w:rsidRDefault="001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D6" w:rsidRDefault="001B34D6">
      <w:r>
        <w:separator/>
      </w:r>
    </w:p>
  </w:footnote>
  <w:footnote w:type="continuationSeparator" w:id="0">
    <w:p w:rsidR="001B34D6" w:rsidRDefault="001B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AE" w:rsidRDefault="009B6E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79C3F7" wp14:editId="0F5FA91C">
          <wp:simplePos x="0" y="0"/>
          <wp:positionH relativeFrom="column">
            <wp:posOffset>3879215</wp:posOffset>
          </wp:positionH>
          <wp:positionV relativeFrom="paragraph">
            <wp:posOffset>-78105</wp:posOffset>
          </wp:positionV>
          <wp:extent cx="2097405" cy="20180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0051"/>
    <w:multiLevelType w:val="hybridMultilevel"/>
    <w:tmpl w:val="A126A4B6"/>
    <w:lvl w:ilvl="0" w:tplc="F1A4D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A64FE"/>
    <w:multiLevelType w:val="hybridMultilevel"/>
    <w:tmpl w:val="C19AAC24"/>
    <w:lvl w:ilvl="0" w:tplc="F9D06C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F1"/>
    <w:rsid w:val="0003252C"/>
    <w:rsid w:val="000503EF"/>
    <w:rsid w:val="00106268"/>
    <w:rsid w:val="0013785F"/>
    <w:rsid w:val="001B34D6"/>
    <w:rsid w:val="002246C8"/>
    <w:rsid w:val="00280363"/>
    <w:rsid w:val="002F37F0"/>
    <w:rsid w:val="002F608A"/>
    <w:rsid w:val="00365BE7"/>
    <w:rsid w:val="00416C34"/>
    <w:rsid w:val="00450266"/>
    <w:rsid w:val="005C6DAF"/>
    <w:rsid w:val="005D1C1E"/>
    <w:rsid w:val="006B41F1"/>
    <w:rsid w:val="00755457"/>
    <w:rsid w:val="00773070"/>
    <w:rsid w:val="007B5575"/>
    <w:rsid w:val="00825285"/>
    <w:rsid w:val="009355E2"/>
    <w:rsid w:val="009B6EAE"/>
    <w:rsid w:val="009D1B40"/>
    <w:rsid w:val="009D3216"/>
    <w:rsid w:val="009E59E1"/>
    <w:rsid w:val="00A342DC"/>
    <w:rsid w:val="00A95ADD"/>
    <w:rsid w:val="00AF4A66"/>
    <w:rsid w:val="00B063AF"/>
    <w:rsid w:val="00B203D4"/>
    <w:rsid w:val="00BE63A3"/>
    <w:rsid w:val="00C23DAC"/>
    <w:rsid w:val="00CD3E26"/>
    <w:rsid w:val="00D2736A"/>
    <w:rsid w:val="00DB32CF"/>
    <w:rsid w:val="00EE7345"/>
    <w:rsid w:val="00F0020D"/>
    <w:rsid w:val="00F06367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474B1EF7"/>
  <w15:docId w15:val="{4E219BC6-76CA-4078-BD58-57FA65A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DD"/>
    <w:pPr>
      <w:spacing w:line="48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5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5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5AD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6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95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A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5ADD"/>
    <w:pPr>
      <w:spacing w:after="120"/>
    </w:pPr>
  </w:style>
  <w:style w:type="character" w:styleId="HTMLKeyboard">
    <w:name w:val="HTML Keyboard"/>
    <w:rsid w:val="00A95ADD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A95ADD"/>
  </w:style>
  <w:style w:type="character" w:styleId="LineNumber">
    <w:name w:val="line number"/>
    <w:basedOn w:val="DefaultParagraphFont"/>
    <w:rsid w:val="00A95ADD"/>
  </w:style>
  <w:style w:type="table" w:styleId="TableGrid">
    <w:name w:val="Table Grid"/>
    <w:basedOn w:val="TableNormal"/>
    <w:rsid w:val="00AF4A66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Services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CURLEY Michael</cp:lastModifiedBy>
  <cp:revision>2</cp:revision>
  <cp:lastPrinted>2011-03-30T08:04:00Z</cp:lastPrinted>
  <dcterms:created xsi:type="dcterms:W3CDTF">2018-07-05T11:15:00Z</dcterms:created>
  <dcterms:modified xsi:type="dcterms:W3CDTF">2018-07-05T11:15:00Z</dcterms:modified>
</cp:coreProperties>
</file>